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9487" w14:textId="29178E1B" w:rsidR="006D6F4F" w:rsidRDefault="00C51C69" w:rsidP="00517622">
      <w:pPr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Regionális Prima Jelölől</w:t>
      </w:r>
      <w:r w:rsidR="00517622">
        <w:rPr>
          <w:rFonts w:ascii="Cambria" w:hAnsi="Cambria"/>
          <w:b/>
          <w:bCs/>
        </w:rPr>
        <w:t>ap</w:t>
      </w:r>
      <w:r w:rsidR="008F3F09">
        <w:rPr>
          <w:rFonts w:ascii="Cambria" w:hAnsi="Cambria"/>
          <w:b/>
          <w:bCs/>
        </w:rPr>
        <w:t xml:space="preserve"> 2023</w:t>
      </w:r>
    </w:p>
    <w:p w14:paraId="7F94E5EA" w14:textId="77777777" w:rsidR="00517622" w:rsidRDefault="00517622" w:rsidP="006D6F4F">
      <w:pPr>
        <w:autoSpaceDE w:val="0"/>
        <w:autoSpaceDN w:val="0"/>
        <w:spacing w:after="0" w:line="240" w:lineRule="auto"/>
        <w:jc w:val="both"/>
        <w:rPr>
          <w:rFonts w:ascii="Cambria" w:hAnsi="Cambria"/>
          <w:b/>
          <w:bCs/>
        </w:rPr>
      </w:pPr>
    </w:p>
    <w:p w14:paraId="0E455146" w14:textId="77777777" w:rsidR="00517622" w:rsidRDefault="00517622" w:rsidP="006D6F4F">
      <w:pPr>
        <w:autoSpaceDE w:val="0"/>
        <w:autoSpaceDN w:val="0"/>
        <w:spacing w:after="0" w:line="240" w:lineRule="auto"/>
        <w:jc w:val="both"/>
        <w:rPr>
          <w:rFonts w:ascii="Cambria" w:hAnsi="Cambria"/>
        </w:rPr>
      </w:pPr>
    </w:p>
    <w:p w14:paraId="144BA94C" w14:textId="6C3550F5" w:rsidR="006D6F4F" w:rsidRDefault="006D6F4F" w:rsidP="006D6F4F">
      <w:pPr>
        <w:autoSpaceDE w:val="0"/>
        <w:autoSpaceDN w:val="0"/>
        <w:spacing w:after="0" w:line="240" w:lineRule="auto"/>
        <w:jc w:val="both"/>
        <w:rPr>
          <w:rFonts w:asciiTheme="majorHAnsi" w:hAnsiTheme="majorHAnsi"/>
        </w:rPr>
      </w:pPr>
      <w:r w:rsidRPr="008C4442">
        <w:rPr>
          <w:rFonts w:asciiTheme="majorHAnsi" w:hAnsiTheme="majorHAnsi"/>
        </w:rPr>
        <w:t>A Regionális Prima Díjátadókon összesen tíz kategóriában fogadunk be jelöléseket:</w:t>
      </w:r>
    </w:p>
    <w:p w14:paraId="546FB945" w14:textId="77777777" w:rsidR="00235F7A" w:rsidRPr="008C4442" w:rsidRDefault="00235F7A" w:rsidP="006D6F4F">
      <w:pPr>
        <w:autoSpaceDE w:val="0"/>
        <w:autoSpaceDN w:val="0"/>
        <w:spacing w:after="0" w:line="240" w:lineRule="auto"/>
        <w:jc w:val="both"/>
        <w:rPr>
          <w:rFonts w:asciiTheme="majorHAnsi" w:hAnsiTheme="majorHAnsi"/>
        </w:rPr>
      </w:pPr>
    </w:p>
    <w:p w14:paraId="36DEBC59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1. Magyar irodalom</w:t>
      </w:r>
    </w:p>
    <w:p w14:paraId="19EC6EFC" w14:textId="4A70A82E" w:rsidR="008C4442" w:rsidRPr="008C4442" w:rsidRDefault="001531A0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2.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színház</w:t>
      </w:r>
      <w:r w:rsidR="00625AB6" w:rsidRPr="00235F7A">
        <w:rPr>
          <w:rFonts w:asciiTheme="majorHAnsi" w:hAnsiTheme="majorHAnsi"/>
          <w:i w:val="0"/>
          <w:sz w:val="22"/>
          <w:szCs w:val="22"/>
        </w:rPr>
        <w:t>-, film</w:t>
      </w:r>
      <w:r w:rsidR="00235F7A" w:rsidRPr="00235F7A">
        <w:rPr>
          <w:rFonts w:asciiTheme="majorHAnsi" w:hAnsiTheme="majorHAnsi"/>
          <w:i w:val="0"/>
          <w:sz w:val="22"/>
          <w:szCs w:val="22"/>
        </w:rPr>
        <w:t>- és táncművészet</w:t>
      </w:r>
    </w:p>
    <w:p w14:paraId="1E6A8C6C" w14:textId="5F4AB7FC" w:rsidR="008C4442" w:rsidRPr="008C4442" w:rsidRDefault="002731D5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>
        <w:rPr>
          <w:rFonts w:asciiTheme="majorHAnsi" w:hAnsiTheme="majorHAnsi"/>
          <w:i w:val="0"/>
          <w:sz w:val="22"/>
          <w:szCs w:val="22"/>
        </w:rPr>
        <w:t xml:space="preserve">3.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képző- és iparművészet</w:t>
      </w:r>
    </w:p>
    <w:p w14:paraId="7899BAA9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4. Magyar tudomány</w:t>
      </w:r>
    </w:p>
    <w:p w14:paraId="3C9AE4C6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5. Magyar oktatás és köznevelés</w:t>
      </w:r>
    </w:p>
    <w:p w14:paraId="1D4751AE" w14:textId="4218A770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6. Magyar építészet</w:t>
      </w:r>
    </w:p>
    <w:p w14:paraId="54153A34" w14:textId="46314BCA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 xml:space="preserve">7. </w:t>
      </w:r>
      <w:r w:rsidR="00235F7A" w:rsidRPr="00235F7A">
        <w:rPr>
          <w:rFonts w:asciiTheme="majorHAnsi" w:hAnsiTheme="majorHAnsi"/>
          <w:i w:val="0"/>
          <w:sz w:val="22"/>
          <w:szCs w:val="22"/>
        </w:rPr>
        <w:t>Magyar ismeretterjesztés és média</w:t>
      </w:r>
    </w:p>
    <w:p w14:paraId="4D66CD5C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8. Magyar sport</w:t>
      </w:r>
    </w:p>
    <w:p w14:paraId="7BE10E8C" w14:textId="77777777" w:rsidR="008C4442" w:rsidRPr="008C4442" w:rsidRDefault="008C4442" w:rsidP="008C4442">
      <w:pPr>
        <w:pStyle w:val="Csakszveg"/>
        <w:ind w:left="360"/>
        <w:rPr>
          <w:rFonts w:asciiTheme="majorHAnsi" w:hAnsiTheme="majorHAnsi"/>
          <w:i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9. Magyar népművészet és közművelődés</w:t>
      </w:r>
    </w:p>
    <w:p w14:paraId="6408CEAA" w14:textId="03F7FFAF" w:rsidR="006D6F4F" w:rsidRPr="008C4442" w:rsidRDefault="008C4442" w:rsidP="008C4442">
      <w:pPr>
        <w:pStyle w:val="Csakszveg"/>
        <w:ind w:left="360"/>
        <w:rPr>
          <w:rFonts w:asciiTheme="majorHAnsi" w:hAnsiTheme="majorHAnsi" w:cs="Calibri"/>
          <w:i w:val="0"/>
          <w:iCs w:val="0"/>
          <w:sz w:val="22"/>
          <w:szCs w:val="22"/>
        </w:rPr>
      </w:pPr>
      <w:r w:rsidRPr="008C4442">
        <w:rPr>
          <w:rFonts w:asciiTheme="majorHAnsi" w:hAnsiTheme="majorHAnsi"/>
          <w:i w:val="0"/>
          <w:sz w:val="22"/>
          <w:szCs w:val="22"/>
        </w:rPr>
        <w:t>10. Magyar zeneművészet</w:t>
      </w:r>
    </w:p>
    <w:p w14:paraId="40ED2BEB" w14:textId="77777777" w:rsidR="006D6F4F" w:rsidRPr="00C51C69" w:rsidRDefault="006D6F4F" w:rsidP="006D6F4F">
      <w:pPr>
        <w:rPr>
          <w:rFonts w:asciiTheme="majorHAnsi" w:hAnsiTheme="majorHAnsi" w:cs="Arial"/>
          <w:sz w:val="6"/>
          <w:szCs w:val="6"/>
        </w:rPr>
      </w:pPr>
    </w:p>
    <w:p w14:paraId="65BAC03E" w14:textId="77777777" w:rsidR="00517622" w:rsidRDefault="00517622" w:rsidP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Kategória:</w:t>
      </w:r>
    </w:p>
    <w:p w14:paraId="486DFD9D" w14:textId="77777777" w:rsidR="00B416F1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személy:</w:t>
      </w:r>
    </w:p>
    <w:p w14:paraId="3EA749E0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elektronikus elérhetősége:</w:t>
      </w:r>
    </w:p>
    <w:p w14:paraId="32C9E80C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telefonos elérhetősége:</w:t>
      </w:r>
    </w:p>
    <w:p w14:paraId="06D7EDC1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Jelölt személy címe:</w:t>
      </w:r>
    </w:p>
    <w:p w14:paraId="24C8ACFA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személy:</w:t>
      </w:r>
    </w:p>
    <w:p w14:paraId="41A0BE93" w14:textId="77777777" w:rsidR="00517622" w:rsidRDefault="00517622" w:rsidP="00517622">
      <w:r>
        <w:rPr>
          <w:rFonts w:ascii="Cambria" w:hAnsi="Cambria"/>
          <w:b/>
          <w:bCs/>
        </w:rPr>
        <w:t>Jelölő személy tisztsége (szervezet, beosztás):</w:t>
      </w:r>
    </w:p>
    <w:p w14:paraId="4EBBD961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 elektronikus elérhetősége:</w:t>
      </w:r>
    </w:p>
    <w:p w14:paraId="178F3F20" w14:textId="77777777" w:rsidR="00517622" w:rsidRDefault="00517622" w:rsidP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Jelölő személy telefonos elérhetősége:</w:t>
      </w:r>
    </w:p>
    <w:p w14:paraId="7F6950F4" w14:textId="51095352" w:rsidR="00C51C69" w:rsidRDefault="00517622" w:rsidP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 jelölés indoklása (minimum 10 mondat):</w:t>
      </w:r>
    </w:p>
    <w:p w14:paraId="4A753A4D" w14:textId="77777777" w:rsidR="00517622" w:rsidRDefault="00517622">
      <w:pPr>
        <w:rPr>
          <w:rFonts w:ascii="Cambria" w:hAnsi="Cambria"/>
          <w:b/>
          <w:bCs/>
        </w:rPr>
      </w:pPr>
      <w:r w:rsidRPr="00517622">
        <w:rPr>
          <w:rFonts w:ascii="Cambria" w:hAnsi="Cambria"/>
          <w:b/>
          <w:bCs/>
        </w:rPr>
        <w:t>A jelölt munkássága:</w:t>
      </w:r>
    </w:p>
    <w:p w14:paraId="0E4A6721" w14:textId="77777777" w:rsidR="00517622" w:rsidRPr="00517622" w:rsidRDefault="00517622">
      <w:pPr>
        <w:rPr>
          <w:rFonts w:ascii="Cambria" w:hAnsi="Cambria"/>
          <w:bCs/>
          <w:color w:val="943634" w:themeColor="accent2" w:themeShade="BF"/>
        </w:rPr>
      </w:pPr>
      <w:r w:rsidRPr="00517622">
        <w:rPr>
          <w:rFonts w:ascii="Cambria" w:hAnsi="Cambria"/>
          <w:bCs/>
          <w:color w:val="943634" w:themeColor="accent2" w:themeShade="BF"/>
        </w:rPr>
        <w:t>Csatolható még elektronikusan</w:t>
      </w:r>
      <w:r>
        <w:rPr>
          <w:rFonts w:ascii="Cambria" w:hAnsi="Cambria"/>
          <w:bCs/>
          <w:color w:val="943634" w:themeColor="accent2" w:themeShade="BF"/>
        </w:rPr>
        <w:t xml:space="preserve"> vagy megküldhető postai úton</w:t>
      </w:r>
      <w:r w:rsidRPr="00517622">
        <w:rPr>
          <w:rFonts w:ascii="Cambria" w:hAnsi="Cambria"/>
          <w:bCs/>
          <w:color w:val="943634" w:themeColor="accent2" w:themeShade="BF"/>
        </w:rPr>
        <w:t xml:space="preserve"> bármilyen</w:t>
      </w:r>
      <w:r>
        <w:rPr>
          <w:rFonts w:ascii="Cambria" w:hAnsi="Cambria"/>
          <w:bCs/>
          <w:color w:val="943634" w:themeColor="accent2" w:themeShade="BF"/>
        </w:rPr>
        <w:t xml:space="preserve"> kapcsolódó</w:t>
      </w:r>
      <w:r w:rsidRPr="00517622">
        <w:rPr>
          <w:rFonts w:ascii="Cambria" w:hAnsi="Cambria"/>
          <w:bCs/>
          <w:color w:val="943634" w:themeColor="accent2" w:themeShade="BF"/>
        </w:rPr>
        <w:t xml:space="preserve"> dokumentum, önéletrajz, díjazások, esetlegesen publikációk, felvételek.</w:t>
      </w:r>
    </w:p>
    <w:p w14:paraId="57631795" w14:textId="77777777" w:rsidR="00517622" w:rsidRDefault="0051762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Levelezési cím:</w:t>
      </w:r>
    </w:p>
    <w:p w14:paraId="0F8C8A9F" w14:textId="3FE99429" w:rsidR="00517622" w:rsidRPr="00517622" w:rsidRDefault="00C51C69">
      <w:pPr>
        <w:rPr>
          <w:rFonts w:ascii="Cambria" w:hAnsi="Cambria"/>
          <w:bCs/>
        </w:rPr>
      </w:pPr>
      <w:r>
        <w:rPr>
          <w:rFonts w:ascii="Cambria" w:hAnsi="Cambria"/>
          <w:bCs/>
        </w:rPr>
        <w:t>VOSZ Budapesti és Pest Vár</w:t>
      </w:r>
      <w:r w:rsidR="0063310A">
        <w:rPr>
          <w:rFonts w:ascii="Cambria" w:hAnsi="Cambria"/>
          <w:bCs/>
        </w:rPr>
        <w:t>m</w:t>
      </w:r>
      <w:r w:rsidR="00517622" w:rsidRPr="00517622">
        <w:rPr>
          <w:rFonts w:ascii="Cambria" w:hAnsi="Cambria"/>
          <w:bCs/>
        </w:rPr>
        <w:t>egyei Regionális Szervezete</w:t>
      </w:r>
    </w:p>
    <w:p w14:paraId="1DAEA0EC" w14:textId="5DBEAC96" w:rsidR="00517622" w:rsidRPr="00517622" w:rsidRDefault="00140731">
      <w:pPr>
        <w:rPr>
          <w:rFonts w:ascii="Cambria" w:hAnsi="Cambria"/>
          <w:bCs/>
        </w:rPr>
      </w:pPr>
      <w:r>
        <w:rPr>
          <w:rFonts w:ascii="Cambria" w:hAnsi="Cambria"/>
        </w:rPr>
        <w:t>1033 Budapest, Szentendrei út 95. III. épület, 1. emelet</w:t>
      </w:r>
    </w:p>
    <w:p w14:paraId="4F604930" w14:textId="460C578C" w:rsidR="00517622" w:rsidRDefault="00C51C69">
      <w:pPr>
        <w:rPr>
          <w:rFonts w:ascii="Cambria" w:hAnsi="Cambria"/>
          <w:bCs/>
        </w:rPr>
      </w:pPr>
      <w:r>
        <w:rPr>
          <w:rFonts w:ascii="Cambria" w:hAnsi="Cambria"/>
          <w:b/>
          <w:bCs/>
        </w:rPr>
        <w:t>E</w:t>
      </w:r>
      <w:r w:rsidR="00517622" w:rsidRPr="00517622">
        <w:rPr>
          <w:rFonts w:ascii="Cambria" w:hAnsi="Cambria"/>
          <w:b/>
          <w:bCs/>
        </w:rPr>
        <w:t>-mail:</w:t>
      </w:r>
      <w:r w:rsidR="00517622" w:rsidRPr="00517622">
        <w:rPr>
          <w:rFonts w:ascii="Cambria" w:hAnsi="Cambria"/>
          <w:bCs/>
        </w:rPr>
        <w:t xml:space="preserve"> </w:t>
      </w:r>
      <w:hyperlink r:id="rId4" w:history="1">
        <w:r w:rsidRPr="007C46B2">
          <w:rPr>
            <w:rStyle w:val="Hiperhivatkozs"/>
            <w:rFonts w:ascii="Cambria" w:hAnsi="Cambria"/>
            <w:bCs/>
          </w:rPr>
          <w:t>titkarsag@vosz-bpmrsz.hu</w:t>
        </w:r>
      </w:hyperlink>
    </w:p>
    <w:p w14:paraId="76828B0E" w14:textId="77777777" w:rsidR="00C51C69" w:rsidRPr="00517622" w:rsidRDefault="00C51C69">
      <w:pPr>
        <w:rPr>
          <w:rFonts w:ascii="Cambria" w:hAnsi="Cambria"/>
          <w:bCs/>
        </w:rPr>
      </w:pPr>
    </w:p>
    <w:sectPr w:rsidR="00C51C69" w:rsidRPr="0051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4F"/>
    <w:rsid w:val="000D117F"/>
    <w:rsid w:val="00140731"/>
    <w:rsid w:val="001531A0"/>
    <w:rsid w:val="00235F7A"/>
    <w:rsid w:val="002731D5"/>
    <w:rsid w:val="002B7647"/>
    <w:rsid w:val="003C4E4C"/>
    <w:rsid w:val="00517622"/>
    <w:rsid w:val="00625AB6"/>
    <w:rsid w:val="0063310A"/>
    <w:rsid w:val="006D6F4F"/>
    <w:rsid w:val="006E6D64"/>
    <w:rsid w:val="008C4442"/>
    <w:rsid w:val="008F3F09"/>
    <w:rsid w:val="0095370B"/>
    <w:rsid w:val="00B416F1"/>
    <w:rsid w:val="00C21FFF"/>
    <w:rsid w:val="00C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6B49"/>
  <w15:docId w15:val="{81FD43FE-3342-9541-9500-C493FE5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F4F"/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F4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D6F4F"/>
    <w:pPr>
      <w:spacing w:after="0" w:line="240" w:lineRule="auto"/>
    </w:pPr>
    <w:rPr>
      <w:rFonts w:ascii="Arial" w:hAnsi="Arial" w:cs="Arial"/>
      <w:i/>
      <w:iCs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6F4F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vosz-bpmr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 Tünde</dc:creator>
  <cp:lastModifiedBy>Csókás Barbara</cp:lastModifiedBy>
  <cp:revision>2</cp:revision>
  <dcterms:created xsi:type="dcterms:W3CDTF">2023-08-22T11:13:00Z</dcterms:created>
  <dcterms:modified xsi:type="dcterms:W3CDTF">2023-08-22T11:13:00Z</dcterms:modified>
</cp:coreProperties>
</file>